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2B" w:rsidRPr="003A1709" w:rsidRDefault="00071679" w:rsidP="003A1709">
      <w:pPr>
        <w:spacing w:after="0" w:line="30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3A1709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COMMUNIQUE </w:t>
      </w:r>
    </w:p>
    <w:p w:rsidR="00071679" w:rsidRPr="00781408" w:rsidRDefault="00071679" w:rsidP="003A1709">
      <w:pPr>
        <w:spacing w:after="0" w:line="300" w:lineRule="auto"/>
        <w:contextualSpacing/>
        <w:jc w:val="center"/>
        <w:rPr>
          <w:rFonts w:ascii="Times New Roman" w:hAnsi="Times New Roman" w:cs="Times New Roman"/>
          <w:sz w:val="12"/>
          <w:szCs w:val="28"/>
          <w:u w:val="single"/>
          <w:lang w:val="fr-FR"/>
        </w:rPr>
      </w:pPr>
    </w:p>
    <w:p w:rsidR="007C56A8" w:rsidRPr="000D322B" w:rsidRDefault="00952677" w:rsidP="003A1709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D322B">
        <w:rPr>
          <w:rFonts w:ascii="Times New Roman" w:hAnsi="Times New Roman" w:cs="Times New Roman"/>
          <w:sz w:val="28"/>
          <w:szCs w:val="28"/>
          <w:lang w:val="fr-FR"/>
        </w:rPr>
        <w:t>Le Président de l’Assemblée nationale</w:t>
      </w:r>
      <w:r w:rsidR="00522E46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0D322B">
        <w:rPr>
          <w:rFonts w:ascii="Times New Roman" w:hAnsi="Times New Roman" w:cs="Times New Roman"/>
          <w:sz w:val="28"/>
          <w:szCs w:val="28"/>
          <w:lang w:val="fr-FR"/>
        </w:rPr>
        <w:t xml:space="preserve"> l’honorable Sooroojdev</w:t>
      </w:r>
      <w:r w:rsidR="00BF44E6">
        <w:rPr>
          <w:rFonts w:ascii="Times New Roman" w:hAnsi="Times New Roman" w:cs="Times New Roman"/>
          <w:sz w:val="28"/>
          <w:szCs w:val="28"/>
          <w:lang w:val="fr-FR"/>
        </w:rPr>
        <w:t xml:space="preserve"> Phokeer</w:t>
      </w:r>
      <w:r w:rsidRPr="000D322B">
        <w:rPr>
          <w:rFonts w:ascii="Times New Roman" w:hAnsi="Times New Roman" w:cs="Times New Roman"/>
          <w:sz w:val="28"/>
          <w:szCs w:val="28"/>
          <w:lang w:val="fr-FR"/>
        </w:rPr>
        <w:t>, GCSK</w:t>
      </w:r>
      <w:r w:rsidR="007A6F17" w:rsidRPr="000D322B">
        <w:rPr>
          <w:rFonts w:ascii="Times New Roman" w:hAnsi="Times New Roman" w:cs="Times New Roman"/>
          <w:sz w:val="28"/>
          <w:szCs w:val="28"/>
          <w:lang w:val="fr-FR"/>
        </w:rPr>
        <w:t>, GOSK, dirige actuellement une délégation parlementaire</w:t>
      </w:r>
      <w:r w:rsidR="00522E46">
        <w:rPr>
          <w:rFonts w:ascii="Times New Roman" w:hAnsi="Times New Roman" w:cs="Times New Roman"/>
          <w:sz w:val="28"/>
          <w:szCs w:val="28"/>
          <w:lang w:val="fr-FR"/>
        </w:rPr>
        <w:t xml:space="preserve"> composé du docteur </w:t>
      </w:r>
      <w:r w:rsidR="00522E46" w:rsidRPr="000D322B">
        <w:rPr>
          <w:rFonts w:ascii="Times New Roman" w:hAnsi="Times New Roman" w:cs="Times New Roman"/>
          <w:sz w:val="28"/>
          <w:szCs w:val="28"/>
          <w:lang w:val="fr-FR"/>
        </w:rPr>
        <w:t xml:space="preserve">l’honorable </w:t>
      </w:r>
      <w:r w:rsidR="00522E46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Marie Christiane Dorine Chukowry</w:t>
      </w:r>
      <w:r w:rsidR="00E11FD5">
        <w:rPr>
          <w:rFonts w:ascii="Times New Roman" w:hAnsi="Times New Roman" w:cs="Times New Roman"/>
          <w:sz w:val="28"/>
          <w:szCs w:val="28"/>
          <w:lang w:val="fr-FR"/>
        </w:rPr>
        <w:t>, député et PPS (Parliamentary Private Secretary) et de l’honorable</w:t>
      </w:r>
      <w:r w:rsidR="00E11FD5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Gilles Fabrice David</w:t>
      </w:r>
      <w:r w:rsidR="00E11FD5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r w:rsidR="00E11FD5">
        <w:rPr>
          <w:rFonts w:ascii="Times New Roman" w:hAnsi="Times New Roman" w:cs="Times New Roman"/>
          <w:sz w:val="28"/>
          <w:szCs w:val="28"/>
          <w:lang w:val="fr-FR"/>
        </w:rPr>
        <w:t>député,</w:t>
      </w:r>
      <w:r w:rsidR="00E11FD5" w:rsidRPr="000D322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A6F17" w:rsidRPr="000D322B">
        <w:rPr>
          <w:rFonts w:ascii="Times New Roman" w:hAnsi="Times New Roman" w:cs="Times New Roman"/>
          <w:sz w:val="28"/>
          <w:szCs w:val="28"/>
          <w:lang w:val="fr-FR"/>
        </w:rPr>
        <w:t>à Rabat au Royaume du Maroc pour participer à</w:t>
      </w:r>
      <w:r w:rsidR="00071679">
        <w:rPr>
          <w:rFonts w:ascii="Times New Roman" w:hAnsi="Times New Roman" w:cs="Times New Roman"/>
          <w:sz w:val="28"/>
          <w:szCs w:val="28"/>
          <w:lang w:val="fr-FR"/>
        </w:rPr>
        <w:t xml:space="preserve"> la 28</w:t>
      </w:r>
      <w:r w:rsidR="00071679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è</w:t>
      </w:r>
      <w:r w:rsidR="007A6F17" w:rsidRPr="00071679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me</w:t>
      </w:r>
      <w:r w:rsidR="00CB7771">
        <w:rPr>
          <w:rFonts w:ascii="Times New Roman" w:hAnsi="Times New Roman" w:cs="Times New Roman"/>
          <w:sz w:val="28"/>
          <w:szCs w:val="28"/>
          <w:lang w:val="fr-FR"/>
        </w:rPr>
        <w:t xml:space="preserve"> Assemblée r</w:t>
      </w:r>
      <w:r w:rsidR="007A6F17" w:rsidRPr="000D322B">
        <w:rPr>
          <w:rFonts w:ascii="Times New Roman" w:hAnsi="Times New Roman" w:cs="Times New Roman"/>
          <w:sz w:val="28"/>
          <w:szCs w:val="28"/>
          <w:lang w:val="fr-FR"/>
        </w:rPr>
        <w:t>égionale Afriq</w:t>
      </w:r>
      <w:r w:rsidR="005E70CD">
        <w:rPr>
          <w:rFonts w:ascii="Times New Roman" w:hAnsi="Times New Roman" w:cs="Times New Roman"/>
          <w:sz w:val="28"/>
          <w:szCs w:val="28"/>
          <w:lang w:val="fr-FR"/>
        </w:rPr>
        <w:t>ue de L’Assemblée Parlementaire</w:t>
      </w:r>
      <w:r w:rsidR="007A6F17" w:rsidRPr="000D322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D322B">
        <w:rPr>
          <w:rFonts w:ascii="Times New Roman" w:hAnsi="Times New Roman" w:cs="Times New Roman"/>
          <w:sz w:val="28"/>
          <w:szCs w:val="28"/>
          <w:lang w:val="fr-FR"/>
        </w:rPr>
        <w:t>de la Francophonie</w:t>
      </w:r>
      <w:r w:rsidR="00E11FD5">
        <w:rPr>
          <w:rFonts w:ascii="Times New Roman" w:hAnsi="Times New Roman" w:cs="Times New Roman"/>
          <w:sz w:val="28"/>
          <w:szCs w:val="28"/>
          <w:lang w:val="fr-FR"/>
        </w:rPr>
        <w:t xml:space="preserve"> (APF), qui </w:t>
      </w:r>
      <w:r w:rsidR="00F511F1">
        <w:rPr>
          <w:rFonts w:ascii="Times New Roman" w:hAnsi="Times New Roman" w:cs="Times New Roman"/>
          <w:sz w:val="28"/>
          <w:szCs w:val="28"/>
          <w:lang w:val="fr-FR"/>
        </w:rPr>
        <w:t>débute</w:t>
      </w:r>
      <w:r w:rsidR="00E11FD5">
        <w:rPr>
          <w:rFonts w:ascii="Times New Roman" w:hAnsi="Times New Roman" w:cs="Times New Roman"/>
          <w:sz w:val="28"/>
          <w:szCs w:val="28"/>
          <w:lang w:val="fr-FR"/>
        </w:rPr>
        <w:t xml:space="preserve"> aujourd’hui</w:t>
      </w:r>
      <w:r w:rsidR="009614A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bookmarkStart w:id="0" w:name="_GoBack"/>
      <w:bookmarkEnd w:id="0"/>
      <w:r w:rsidR="00F511F1">
        <w:rPr>
          <w:rFonts w:ascii="Times New Roman" w:hAnsi="Times New Roman" w:cs="Times New Roman"/>
          <w:sz w:val="28"/>
          <w:szCs w:val="28"/>
          <w:lang w:val="fr-FR"/>
        </w:rPr>
        <w:t>et se terminera le 24 juin 2022</w:t>
      </w:r>
      <w:r w:rsidR="007A6F17" w:rsidRPr="000D322B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781408" w:rsidRDefault="00781408" w:rsidP="003A1709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</w:p>
    <w:p w:rsidR="007A6F17" w:rsidRPr="000D322B" w:rsidRDefault="007A6F17" w:rsidP="003A1709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Les travaux de cette </w:t>
      </w:r>
      <w:r w:rsidR="0066073E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A</w:t>
      </w:r>
      <w:r w:rsidR="000D322B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ssemblée</w:t>
      </w:r>
      <w:r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r w:rsidR="0066073E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r</w:t>
      </w:r>
      <w:r w:rsidR="000D322B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égionale</w:t>
      </w:r>
      <w:r w:rsidR="0078140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r w:rsidR="0066073E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Afrique de l’APF s’articulent </w:t>
      </w:r>
      <w:r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autour des </w:t>
      </w:r>
      <w:r w:rsidR="00071679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thématique suivantes - </w:t>
      </w:r>
    </w:p>
    <w:p w:rsidR="007A6F17" w:rsidRPr="000D322B" w:rsidRDefault="007A6F17" w:rsidP="003A1709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La démocratie</w:t>
      </w:r>
      <w:r w:rsidR="00522E46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 : crise, défis et enjeux pour la paix et la stabilité</w:t>
      </w:r>
      <w:r w:rsidR="00B1526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en Afrique francophone, </w:t>
      </w:r>
      <w:r w:rsidR="0066073E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le rôle des parlementaires francophones</w:t>
      </w:r>
      <w:r w:rsidR="00071679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;</w:t>
      </w:r>
    </w:p>
    <w:p w:rsidR="007A6F17" w:rsidRPr="000D322B" w:rsidRDefault="00B15268" w:rsidP="003A1709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La Z</w:t>
      </w:r>
      <w:r w:rsidR="007A6F17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one de </w:t>
      </w:r>
      <w:r w:rsidR="000D322B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libre-échange</w:t>
      </w:r>
      <w:r w:rsidR="007A6F17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de </w:t>
      </w:r>
      <w:r w:rsidR="000D322B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l’Afrique</w:t>
      </w:r>
      <w:r w:rsidR="00071679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 </w:t>
      </w:r>
      <w:r w:rsidR="0066073E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(ZLECAF), une chance pour l’intégration et le développement de l’Afrique</w:t>
      </w:r>
      <w:r w:rsidR="00071679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;</w:t>
      </w:r>
    </w:p>
    <w:p w:rsidR="007A6F17" w:rsidRPr="000D322B" w:rsidRDefault="007A6F17" w:rsidP="003A1709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La participation des femmes </w:t>
      </w:r>
      <w:r w:rsidR="000D322B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à</w:t>
      </w:r>
      <w:r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la vie </w:t>
      </w:r>
      <w:r w:rsidR="000D322B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politique</w:t>
      </w:r>
      <w:r w:rsidR="00684E0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, économique et sociale des Etats africains francophones face aux défis persistants</w:t>
      </w:r>
      <w:r w:rsidR="00071679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 ;</w:t>
      </w:r>
      <w:r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et </w:t>
      </w:r>
    </w:p>
    <w:p w:rsidR="007A6F17" w:rsidRDefault="007A6F17" w:rsidP="003A1709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L’</w:t>
      </w:r>
      <w:r w:rsidR="00684E0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implication effective des parlementaires de l’Afrique francophone aux questions de l’</w:t>
      </w:r>
      <w:r w:rsidR="000D322B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environnement</w:t>
      </w:r>
      <w:r w:rsidR="00684E0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et du </w:t>
      </w:r>
      <w:r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changement climatique</w:t>
      </w:r>
      <w:r w:rsidR="00684E0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:rsidR="00371BE2" w:rsidRPr="000D322B" w:rsidRDefault="00371BE2" w:rsidP="003A1709">
      <w:pPr>
        <w:pStyle w:val="ListParagraph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</w:p>
    <w:p w:rsidR="007A6F17" w:rsidRPr="000D322B" w:rsidRDefault="007A6F17" w:rsidP="003A1709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La </w:t>
      </w:r>
      <w:r w:rsidR="000D322B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préoccupation</w:t>
      </w:r>
      <w:r w:rsidR="00FA17D5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principale</w:t>
      </w:r>
      <w:r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de la </w:t>
      </w:r>
      <w:r w:rsidR="000D322B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délégation</w:t>
      </w:r>
      <w:r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mauricienne </w:t>
      </w:r>
      <w:r w:rsidR="00BC21EA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à</w:t>
      </w:r>
      <w:r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cette </w:t>
      </w:r>
      <w:r w:rsidR="000D322B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Assemblée</w:t>
      </w:r>
      <w:r w:rsidR="00071679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r w:rsidR="00BC21EA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régio</w:t>
      </w:r>
      <w:r w:rsidR="00BC21EA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nale</w:t>
      </w:r>
      <w:r w:rsidR="00FA17D5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r w:rsidR="00D062A1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est</w:t>
      </w:r>
      <w:r w:rsidR="000D322B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la participation de la femme </w:t>
      </w:r>
      <w:r w:rsidR="00425B8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à</w:t>
      </w:r>
      <w:r w:rsidR="000D322B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la vie politique, économique et sociale des </w:t>
      </w:r>
      <w:r w:rsidR="002D437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Etats africains francophones </w:t>
      </w:r>
      <w:r w:rsidR="00FA17D5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face aux défis persistants puisque</w:t>
      </w:r>
      <w:r w:rsidR="000D322B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l’effort</w:t>
      </w:r>
      <w:r w:rsidR="00071679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pour mettre la femme</w:t>
      </w:r>
      <w:r w:rsidR="000D322B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au centre du développement reste vital pour</w:t>
      </w:r>
      <w:r w:rsidR="00071679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un</w:t>
      </w:r>
      <w:r w:rsidR="00FA17D5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développement </w:t>
      </w:r>
      <w:r w:rsidR="00071679" w:rsidRPr="009279D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durable</w:t>
      </w:r>
      <w:r w:rsidR="000D322B" w:rsidRPr="009279D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:rsidR="000D322B" w:rsidRPr="000D322B" w:rsidRDefault="000D322B" w:rsidP="003A1709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</w:p>
    <w:p w:rsidR="007A6F17" w:rsidRPr="000D322B" w:rsidRDefault="00781408" w:rsidP="003A1709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La</w:t>
      </w:r>
      <w:r w:rsidR="000D322B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deuxième thématique important</w:t>
      </w:r>
      <w:r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e</w:t>
      </w:r>
      <w:r w:rsidR="006B158C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pour l’ile Maurice comme </w:t>
      </w:r>
      <w:r w:rsidR="000D322B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état insulaire reste l’environnement et le changement climatique pour </w:t>
      </w:r>
      <w:r w:rsidR="00E07F2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la mise en place des loi</w:t>
      </w:r>
      <w:r w:rsidR="000D322B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 et des actions concert</w:t>
      </w:r>
      <w:r w:rsidR="00E07F2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é</w:t>
      </w:r>
      <w:r w:rsidR="00B207C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e</w:t>
      </w:r>
      <w:r w:rsidR="000D322B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s dans l’espace francophone, le soutien et la collaboration commune des </w:t>
      </w:r>
      <w:r w:rsidR="00F143BA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Etats africains francophones </w:t>
      </w:r>
      <w:r w:rsidR="000D322B" w:rsidRPr="000D322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pour combattre les dangers climatiques pour un environnement meilleur pour l’humanité et la planète</w:t>
      </w:r>
      <w:r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sectPr w:rsidR="007A6F17" w:rsidRPr="000D3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05186"/>
    <w:multiLevelType w:val="hybridMultilevel"/>
    <w:tmpl w:val="85FE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6A"/>
    <w:rsid w:val="00071679"/>
    <w:rsid w:val="000D322B"/>
    <w:rsid w:val="00230C01"/>
    <w:rsid w:val="002D437B"/>
    <w:rsid w:val="00371BE2"/>
    <w:rsid w:val="003A1709"/>
    <w:rsid w:val="00425B82"/>
    <w:rsid w:val="00522E46"/>
    <w:rsid w:val="005E70CD"/>
    <w:rsid w:val="0061026A"/>
    <w:rsid w:val="0066073E"/>
    <w:rsid w:val="00684E08"/>
    <w:rsid w:val="006B158C"/>
    <w:rsid w:val="00781408"/>
    <w:rsid w:val="007A6F17"/>
    <w:rsid w:val="007C56A8"/>
    <w:rsid w:val="00902422"/>
    <w:rsid w:val="009279D0"/>
    <w:rsid w:val="00952677"/>
    <w:rsid w:val="009614A6"/>
    <w:rsid w:val="00AF0EB7"/>
    <w:rsid w:val="00B15268"/>
    <w:rsid w:val="00B207CF"/>
    <w:rsid w:val="00B702EF"/>
    <w:rsid w:val="00BC21EA"/>
    <w:rsid w:val="00BF44E6"/>
    <w:rsid w:val="00CB7771"/>
    <w:rsid w:val="00D062A1"/>
    <w:rsid w:val="00E07F23"/>
    <w:rsid w:val="00E11FD5"/>
    <w:rsid w:val="00F06F98"/>
    <w:rsid w:val="00F143BA"/>
    <w:rsid w:val="00F511F1"/>
    <w:rsid w:val="00FA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EC3F"/>
  <w15:chartTrackingRefBased/>
  <w15:docId w15:val="{717C1537-A6F0-43D7-A39C-0AD5B294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17A2214E1E479479DE545D033AE8" ma:contentTypeVersion="2" ma:contentTypeDescription="Create a new document." ma:contentTypeScope="" ma:versionID="a42a5e05a6a8d397517f8ecc2ba58cc5">
  <xsd:schema xmlns:xsd="http://www.w3.org/2001/XMLSchema" xmlns:xs="http://www.w3.org/2001/XMLSchema" xmlns:p="http://schemas.microsoft.com/office/2006/metadata/properties" xmlns:ns2="22973b62-ef57-45bf-b7c8-c845f3b016c2" targetNamespace="http://schemas.microsoft.com/office/2006/metadata/properties" ma:root="true" ma:fieldsID="ec08f0da1bd352ce7b8cda571f082af8" ns2:_="">
    <xsd:import namespace="22973b62-ef57-45bf-b7c8-c845f3b016c2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73b62-ef57-45bf-b7c8-c845f3b016c2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22973b62-ef57-45bf-b7c8-c845f3b016c2" xsi:nil="true"/>
    <Year xmlns="22973b62-ef57-45bf-b7c8-c845f3b016c2" xsi:nil="true"/>
  </documentManagement>
</p:properties>
</file>

<file path=customXml/itemProps1.xml><?xml version="1.0" encoding="utf-8"?>
<ds:datastoreItem xmlns:ds="http://schemas.openxmlformats.org/officeDocument/2006/customXml" ds:itemID="{5E1142FD-3B90-4C2C-AC70-8A8B50FDEC25}"/>
</file>

<file path=customXml/itemProps2.xml><?xml version="1.0" encoding="utf-8"?>
<ds:datastoreItem xmlns:ds="http://schemas.openxmlformats.org/officeDocument/2006/customXml" ds:itemID="{B142E29A-F510-4A88-A44F-5442F6489E53}"/>
</file>

<file path=customXml/itemProps3.xml><?xml version="1.0" encoding="utf-8"?>
<ds:datastoreItem xmlns:ds="http://schemas.openxmlformats.org/officeDocument/2006/customXml" ds:itemID="{D8237693-94E8-4E63-BAC1-E0D8F03EA8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Darshinee Seetul</dc:creator>
  <cp:keywords/>
  <dc:description/>
  <cp:lastModifiedBy>Darshinee Seetul</cp:lastModifiedBy>
  <cp:revision>27</cp:revision>
  <dcterms:created xsi:type="dcterms:W3CDTF">2022-06-23T12:24:00Z</dcterms:created>
  <dcterms:modified xsi:type="dcterms:W3CDTF">2022-06-23T14:02:00Z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0x01010020C217A2214E1E479479DE545D033AE8</vt:lpwstr>
  </property>
</Properties>
</file>